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97" w:rsidRDefault="00293A97" w:rsidP="00293A97">
      <w:pPr>
        <w:spacing w:after="0"/>
        <w:ind w:left="85"/>
        <w:rPr>
          <w:lang w:val="ru-RU"/>
        </w:rPr>
      </w:pPr>
    </w:p>
    <w:p w:rsidR="00293A97" w:rsidRPr="00293A97" w:rsidRDefault="00293A97" w:rsidP="00293A97">
      <w:pPr>
        <w:spacing w:after="0"/>
        <w:ind w:left="85"/>
        <w:jc w:val="center"/>
        <w:rPr>
          <w:b/>
          <w:sz w:val="36"/>
          <w:szCs w:val="36"/>
          <w:u w:val="single"/>
          <w:lang w:val="ru-RU"/>
        </w:rPr>
      </w:pPr>
      <w:r w:rsidRPr="00293A97">
        <w:rPr>
          <w:b/>
          <w:sz w:val="36"/>
          <w:szCs w:val="36"/>
          <w:u w:val="single"/>
          <w:lang w:val="ru-RU"/>
        </w:rPr>
        <w:t>Льготная категория</w:t>
      </w:r>
    </w:p>
    <w:p w:rsidR="00293A97" w:rsidRDefault="00293A97" w:rsidP="00293A97">
      <w:pPr>
        <w:spacing w:after="0"/>
        <w:ind w:left="85"/>
        <w:rPr>
          <w:sz w:val="28"/>
          <w:szCs w:val="28"/>
          <w:lang w:val="ru-RU"/>
        </w:rPr>
      </w:pPr>
    </w:p>
    <w:p w:rsidR="006741C8" w:rsidRPr="00214849" w:rsidRDefault="00214849" w:rsidP="00293A97">
      <w:pPr>
        <w:spacing w:after="0"/>
        <w:ind w:left="85"/>
        <w:rPr>
          <w:b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444444"/>
          <w:shd w:val="clear" w:color="auto" w:fill="FFFFFF"/>
          <w:lang w:val="ru-RU"/>
        </w:rPr>
        <w:t xml:space="preserve">      </w:t>
      </w:r>
      <w:r w:rsidR="006741C8" w:rsidRPr="00214849">
        <w:rPr>
          <w:b/>
          <w:color w:val="auto"/>
          <w:sz w:val="28"/>
          <w:szCs w:val="28"/>
          <w:shd w:val="clear" w:color="auto" w:fill="FFFFFF"/>
          <w:lang w:val="ru-RU"/>
        </w:rPr>
        <w:t>Во внеочередном порядке</w:t>
      </w:r>
      <w:r w:rsidR="006741C8" w:rsidRPr="00214849">
        <w:rPr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6741C8" w:rsidRPr="00214849">
        <w:rPr>
          <w:color w:val="auto"/>
          <w:sz w:val="28"/>
          <w:szCs w:val="28"/>
          <w:lang w:val="ru-RU"/>
        </w:rPr>
        <w:t>предоставляются места</w:t>
      </w:r>
      <w:r w:rsidRPr="00214849">
        <w:rPr>
          <w:color w:val="auto"/>
          <w:sz w:val="28"/>
          <w:szCs w:val="28"/>
          <w:lang w:val="ru-RU"/>
        </w:rPr>
        <w:t xml:space="preserve"> </w:t>
      </w:r>
      <w:r w:rsidRPr="00214849">
        <w:rPr>
          <w:color w:val="auto"/>
          <w:sz w:val="28"/>
          <w:szCs w:val="28"/>
          <w:shd w:val="clear" w:color="auto" w:fill="FFFFFF"/>
          <w:lang w:val="ru-RU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</w:t>
      </w:r>
      <w:r w:rsidRPr="00214849">
        <w:rPr>
          <w:b/>
          <w:color w:val="auto"/>
          <w:sz w:val="28"/>
          <w:szCs w:val="28"/>
          <w:shd w:val="clear" w:color="auto" w:fill="FFFFFF"/>
          <w:lang w:val="ru-RU"/>
        </w:rPr>
        <w:t>по месту жительства их семей.</w:t>
      </w:r>
    </w:p>
    <w:p w:rsidR="00214849" w:rsidRPr="00214849" w:rsidRDefault="00214849" w:rsidP="00293A97">
      <w:pPr>
        <w:spacing w:after="0"/>
        <w:ind w:left="85"/>
        <w:rPr>
          <w:color w:val="auto"/>
          <w:sz w:val="28"/>
          <w:szCs w:val="28"/>
          <w:lang w:val="ru-RU"/>
        </w:rPr>
      </w:pPr>
    </w:p>
    <w:p w:rsidR="00293A97" w:rsidRPr="00293A97" w:rsidRDefault="00293A97" w:rsidP="00293A97">
      <w:pPr>
        <w:spacing w:after="0"/>
        <w:ind w:left="8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Pr="00293A97">
        <w:rPr>
          <w:b/>
          <w:sz w:val="28"/>
          <w:szCs w:val="28"/>
          <w:lang w:val="ru-RU"/>
        </w:rPr>
        <w:t>В первоочередном порядке</w:t>
      </w:r>
      <w:r w:rsidRPr="00293A97">
        <w:rPr>
          <w:sz w:val="28"/>
          <w:szCs w:val="28"/>
          <w:lang w:val="ru-RU"/>
        </w:rPr>
        <w:t xml:space="preserve">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27.05.1998 г. № 76-ФЗ «О статусе военнослужащих», </w:t>
      </w:r>
      <w:r w:rsidRPr="00293A97">
        <w:rPr>
          <w:b/>
          <w:sz w:val="28"/>
          <w:szCs w:val="28"/>
          <w:lang w:val="ru-RU"/>
        </w:rPr>
        <w:t>по месту жительства их семей</w:t>
      </w:r>
      <w:r w:rsidRPr="00293A97">
        <w:rPr>
          <w:sz w:val="28"/>
          <w:szCs w:val="28"/>
          <w:lang w:val="ru-RU"/>
        </w:rPr>
        <w:t>.</w:t>
      </w:r>
    </w:p>
    <w:p w:rsidR="00293A97" w:rsidRPr="00293A97" w:rsidRDefault="00293A97" w:rsidP="00293A97">
      <w:pPr>
        <w:spacing w:after="0"/>
        <w:ind w:left="75" w:firstLine="567"/>
        <w:rPr>
          <w:sz w:val="28"/>
          <w:szCs w:val="28"/>
          <w:lang w:val="ru-RU"/>
        </w:rPr>
      </w:pPr>
      <w:r w:rsidRPr="00293A97">
        <w:rPr>
          <w:sz w:val="28"/>
          <w:szCs w:val="28"/>
          <w:lang w:val="ru-RU"/>
        </w:rPr>
        <w:t>Детям военнослужащих и детям граждан, пребывающих в добровольческих формированиях, предоставляются места в общеобразовательных организациях в первоочередном порядке по месту жительства их семей.</w:t>
      </w:r>
    </w:p>
    <w:p w:rsidR="00293A97" w:rsidRPr="00293A97" w:rsidRDefault="00293A97" w:rsidP="00293A97">
      <w:pPr>
        <w:ind w:left="75" w:firstLine="567"/>
        <w:rPr>
          <w:sz w:val="28"/>
          <w:szCs w:val="28"/>
          <w:lang w:val="ru-RU"/>
        </w:rPr>
      </w:pPr>
      <w:proofErr w:type="gramStart"/>
      <w:r w:rsidRPr="00293A97">
        <w:rPr>
          <w:sz w:val="28"/>
          <w:szCs w:val="28"/>
          <w:lang w:val="ru-RU"/>
        </w:rPr>
        <w:t xml:space="preserve">В первоочередном порядке также предоставляются места в общеобразовательных организациях </w:t>
      </w:r>
      <w:r w:rsidRPr="00293A97">
        <w:rPr>
          <w:b/>
          <w:sz w:val="28"/>
          <w:szCs w:val="28"/>
          <w:lang w:val="ru-RU"/>
        </w:rPr>
        <w:t>по месту жительства</w:t>
      </w:r>
      <w:r w:rsidRPr="00293A97">
        <w:rPr>
          <w:sz w:val="28"/>
          <w:szCs w:val="28"/>
          <w:lang w:val="ru-RU"/>
        </w:rPr>
        <w:t xml:space="preserve"> независимо от формы собственности детям, указанным в части 6 статьи 46 Федерального закона от 07.02.2011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30.12.2012 г. № 283-ФЗ «О социальных гарантиях  сотрудникам некоторых федеральных</w:t>
      </w:r>
      <w:proofErr w:type="gramEnd"/>
      <w:r w:rsidRPr="00293A97">
        <w:rPr>
          <w:sz w:val="28"/>
          <w:szCs w:val="28"/>
          <w:lang w:val="ru-RU"/>
        </w:rPr>
        <w:t xml:space="preserve"> органов исполнительной власти и внесении изменений в законодательные акты Российской Федерации».</w:t>
      </w:r>
    </w:p>
    <w:p w:rsidR="00293A97" w:rsidRPr="00293A97" w:rsidRDefault="00293A97" w:rsidP="00293A97">
      <w:pPr>
        <w:ind w:left="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293A97">
        <w:rPr>
          <w:sz w:val="28"/>
          <w:szCs w:val="28"/>
          <w:lang w:val="ru-RU"/>
        </w:rPr>
        <w:t xml:space="preserve"> </w:t>
      </w:r>
      <w:r w:rsidRPr="00293A97">
        <w:rPr>
          <w:b/>
          <w:sz w:val="28"/>
          <w:szCs w:val="28"/>
          <w:lang w:val="ru-RU"/>
        </w:rPr>
        <w:t>Право преимущественного приёма</w:t>
      </w:r>
      <w:r w:rsidRPr="00293A97">
        <w:rPr>
          <w:sz w:val="28"/>
          <w:szCs w:val="28"/>
          <w:lang w:val="ru-RU"/>
        </w:rPr>
        <w:t xml:space="preserve"> на </w:t>
      </w:r>
      <w:proofErr w:type="gramStart"/>
      <w:r w:rsidRPr="00293A97">
        <w:rPr>
          <w:sz w:val="28"/>
          <w:szCs w:val="28"/>
          <w:lang w:val="ru-RU"/>
        </w:rPr>
        <w:t>обучение по</w:t>
      </w:r>
      <w:proofErr w:type="gramEnd"/>
      <w:r w:rsidRPr="00293A97">
        <w:rPr>
          <w:sz w:val="28"/>
          <w:szCs w:val="28"/>
          <w:lang w:val="ru-RU"/>
        </w:rPr>
        <w:t xml:space="preserve"> образовательным программам в ОУ имеют дети, а также дети, усыновленные (удочеренные) </w:t>
      </w:r>
      <w:proofErr w:type="gramStart"/>
      <w:r w:rsidRPr="00293A97">
        <w:rPr>
          <w:sz w:val="28"/>
          <w:szCs w:val="28"/>
          <w:lang w:val="ru-RU"/>
        </w:rPr>
        <w:t xml:space="preserve">или находящиеся под опекой или попечительством в семье, включая приемную, в которых обучаются их полнородные и </w:t>
      </w:r>
      <w:proofErr w:type="spellStart"/>
      <w:r w:rsidRPr="00293A97">
        <w:rPr>
          <w:sz w:val="28"/>
          <w:szCs w:val="28"/>
          <w:lang w:val="ru-RU"/>
        </w:rPr>
        <w:t>неполнородные</w:t>
      </w:r>
      <w:proofErr w:type="spellEnd"/>
      <w:r w:rsidRPr="00293A97">
        <w:rPr>
          <w:sz w:val="28"/>
          <w:szCs w:val="28"/>
          <w:lang w:val="ru-RU"/>
        </w:rPr>
        <w:t xml:space="preserve"> брат и (или) сёстра, а также усыновленные (удочеренные) или находящиеся под опекой или попечительством в семье, включая приемную.</w:t>
      </w:r>
      <w:proofErr w:type="gramEnd"/>
    </w:p>
    <w:p w:rsidR="00EE5420" w:rsidRPr="00293A97" w:rsidRDefault="00EE5420">
      <w:pPr>
        <w:rPr>
          <w:lang w:val="ru-RU"/>
        </w:rPr>
      </w:pPr>
    </w:p>
    <w:sectPr w:rsidR="00EE5420" w:rsidRPr="00293A97" w:rsidSect="00EE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3A97"/>
    <w:rsid w:val="001A4E88"/>
    <w:rsid w:val="00214849"/>
    <w:rsid w:val="00293A97"/>
    <w:rsid w:val="006741C8"/>
    <w:rsid w:val="00B45557"/>
    <w:rsid w:val="00BF7B80"/>
    <w:rsid w:val="00CF1F94"/>
    <w:rsid w:val="00EE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97"/>
    <w:pPr>
      <w:spacing w:after="268" w:line="249" w:lineRule="auto"/>
      <w:ind w:left="10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9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2024-03-26T09:59:00Z</cp:lastPrinted>
  <dcterms:created xsi:type="dcterms:W3CDTF">2024-03-19T08:57:00Z</dcterms:created>
  <dcterms:modified xsi:type="dcterms:W3CDTF">2024-03-26T10:01:00Z</dcterms:modified>
</cp:coreProperties>
</file>